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67BC" w:rsidRPr="008C67BC" w:rsidRDefault="008C67BC" w:rsidP="008C67B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13456" w:rsidRPr="008C67BC" w:rsidRDefault="008C67BC" w:rsidP="008C67B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67BC">
        <w:rPr>
          <w:rFonts w:ascii="Times New Roman" w:hAnsi="Times New Roman" w:cs="Times New Roman"/>
          <w:b/>
          <w:sz w:val="28"/>
          <w:szCs w:val="28"/>
        </w:rPr>
        <w:t>Твори, выдумывай, пробуй.</w:t>
      </w:r>
    </w:p>
    <w:p w:rsidR="008C67BC" w:rsidRPr="008C67BC" w:rsidRDefault="008C67BC" w:rsidP="008C67B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C67BC">
        <w:rPr>
          <w:rFonts w:ascii="Times New Roman" w:hAnsi="Times New Roman" w:cs="Times New Roman"/>
          <w:color w:val="000000" w:themeColor="text1"/>
          <w:sz w:val="28"/>
          <w:szCs w:val="28"/>
        </w:rPr>
        <w:t>Программа «Твори, выдумывай, пробуй» позволит обучающимся познакомиться с проектной технологии, с алгоритмом построения проекта и с правилами публичного выступления перед незнакомой аудиторией.</w:t>
      </w:r>
    </w:p>
    <w:p w:rsidR="008C67BC" w:rsidRPr="008C67BC" w:rsidRDefault="008C67BC" w:rsidP="008C67B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C67BC">
        <w:rPr>
          <w:rFonts w:ascii="Times New Roman" w:hAnsi="Times New Roman" w:cs="Times New Roman"/>
          <w:color w:val="000000" w:themeColor="text1"/>
          <w:sz w:val="28"/>
          <w:szCs w:val="28"/>
        </w:rPr>
        <w:t>Дополнительная образовательная программа представляет систему обучающих и развивающих занятий по проектно-исследовательской деятельности для</w:t>
      </w:r>
      <w:r w:rsidR="00D051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8C67BC">
        <w:rPr>
          <w:rFonts w:ascii="Times New Roman" w:hAnsi="Times New Roman" w:cs="Times New Roman"/>
          <w:color w:val="000000" w:themeColor="text1"/>
          <w:sz w:val="28"/>
          <w:szCs w:val="28"/>
        </w:rPr>
        <w:t>обучающихся  начальной</w:t>
      </w:r>
      <w:proofErr w:type="gramEnd"/>
      <w:r w:rsidRPr="008C67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школы. </w:t>
      </w:r>
    </w:p>
    <w:p w:rsidR="008C67BC" w:rsidRPr="008C67BC" w:rsidRDefault="008C67BC" w:rsidP="008C67B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C67BC">
        <w:rPr>
          <w:rFonts w:ascii="Times New Roman" w:hAnsi="Times New Roman" w:cs="Times New Roman"/>
          <w:color w:val="000000" w:themeColor="text1"/>
          <w:sz w:val="28"/>
          <w:szCs w:val="28"/>
        </w:rPr>
        <w:t>Практические занятия переносят детей в мир опытов и знакомят с первыми шагами в науке.</w:t>
      </w:r>
    </w:p>
    <w:p w:rsidR="008C67BC" w:rsidRPr="008C67BC" w:rsidRDefault="008C67BC" w:rsidP="008C67B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C67BC">
        <w:rPr>
          <w:rFonts w:ascii="Times New Roman" w:hAnsi="Times New Roman" w:cs="Times New Roman"/>
          <w:color w:val="000000" w:themeColor="text1"/>
          <w:sz w:val="28"/>
          <w:szCs w:val="28"/>
        </w:rPr>
        <w:t>Начиная работать над каким-либо опытом или занятием, дети пытаются внести размышления, а часто и дополнительные решения.</w:t>
      </w:r>
    </w:p>
    <w:p w:rsidR="008C67BC" w:rsidRPr="008C67BC" w:rsidRDefault="008C67BC" w:rsidP="008C67B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C67BC">
        <w:rPr>
          <w:rFonts w:ascii="Times New Roman" w:hAnsi="Times New Roman" w:cs="Times New Roman"/>
          <w:color w:val="000000" w:themeColor="text1"/>
          <w:sz w:val="28"/>
          <w:szCs w:val="28"/>
        </w:rPr>
        <w:t>Кружок помогает развивать внимание и логику, творческое мышление и любознательность, память и способность к восприятию.</w:t>
      </w:r>
    </w:p>
    <w:p w:rsidR="008C67BC" w:rsidRPr="008C67BC" w:rsidRDefault="008C67BC" w:rsidP="008C67B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8C67BC" w:rsidRPr="008C67BC" w:rsidRDefault="008C67BC" w:rsidP="008C67B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C67B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Возраст:</w:t>
      </w:r>
      <w:r w:rsidRPr="008C67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bookmarkStart w:id="0" w:name="_GoBack"/>
      <w:r w:rsidRPr="008C67BC">
        <w:rPr>
          <w:rFonts w:ascii="Times New Roman" w:hAnsi="Times New Roman" w:cs="Times New Roman"/>
          <w:color w:val="000000" w:themeColor="text1"/>
          <w:sz w:val="28"/>
          <w:szCs w:val="28"/>
        </w:rPr>
        <w:t>данная программа рассчитана для обучающихся 1 – 4 классов.</w:t>
      </w:r>
    </w:p>
    <w:p w:rsidR="008C67BC" w:rsidRPr="008C67BC" w:rsidRDefault="008C67BC" w:rsidP="008C67B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bookmarkEnd w:id="0"/>
    <w:p w:rsidR="008C67BC" w:rsidRPr="008C67BC" w:rsidRDefault="008C67BC" w:rsidP="008C67BC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C67B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Цель</w:t>
      </w:r>
      <w:r w:rsidRPr="008C67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C67B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программы</w:t>
      </w:r>
    </w:p>
    <w:p w:rsidR="008C67BC" w:rsidRPr="008C67BC" w:rsidRDefault="008C67BC" w:rsidP="008C67BC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C67B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развитие</w:t>
      </w:r>
      <w:r w:rsidRPr="008C67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навыков использования разных источников информации для создания проектов; </w:t>
      </w:r>
      <w:r w:rsidRPr="008C67B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формирование</w:t>
      </w:r>
      <w:r w:rsidRPr="008C67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навыков делового общения в процессе работы над проектом</w:t>
      </w:r>
    </w:p>
    <w:p w:rsidR="008C67BC" w:rsidRPr="008C67BC" w:rsidRDefault="008C67BC" w:rsidP="008C67BC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C67B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Задачи программы</w:t>
      </w:r>
    </w:p>
    <w:p w:rsidR="008C67BC" w:rsidRPr="008C67BC" w:rsidRDefault="008C67BC" w:rsidP="008C67B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8C67B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Обучающие:</w:t>
      </w:r>
    </w:p>
    <w:p w:rsidR="008C67BC" w:rsidRPr="008C67BC" w:rsidRDefault="008C67BC" w:rsidP="008C67B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C67BC">
        <w:rPr>
          <w:rFonts w:ascii="Times New Roman" w:hAnsi="Times New Roman" w:cs="Times New Roman"/>
          <w:color w:val="000000" w:themeColor="text1"/>
          <w:sz w:val="28"/>
          <w:szCs w:val="28"/>
        </w:rPr>
        <w:t>развивать самостоятельность ребёнка;</w:t>
      </w:r>
    </w:p>
    <w:p w:rsidR="008C67BC" w:rsidRPr="008C67BC" w:rsidRDefault="008C67BC" w:rsidP="008C67B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C67BC">
        <w:rPr>
          <w:rFonts w:ascii="Times New Roman" w:hAnsi="Times New Roman" w:cs="Times New Roman"/>
          <w:color w:val="000000" w:themeColor="text1"/>
          <w:sz w:val="28"/>
          <w:szCs w:val="28"/>
        </w:rPr>
        <w:t>развивать способности к самообразованию;</w:t>
      </w:r>
    </w:p>
    <w:p w:rsidR="008C67BC" w:rsidRPr="008C67BC" w:rsidRDefault="008C67BC" w:rsidP="008C67B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C67BC">
        <w:rPr>
          <w:rFonts w:ascii="Times New Roman" w:hAnsi="Times New Roman" w:cs="Times New Roman"/>
          <w:color w:val="000000" w:themeColor="text1"/>
          <w:sz w:val="28"/>
          <w:szCs w:val="28"/>
        </w:rPr>
        <w:t>обучать умению планирования своей работы;</w:t>
      </w:r>
    </w:p>
    <w:p w:rsidR="008C67BC" w:rsidRPr="008C67BC" w:rsidRDefault="008C67BC" w:rsidP="008C67B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C67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закреплять и углублять </w:t>
      </w:r>
      <w:proofErr w:type="gramStart"/>
      <w:r w:rsidRPr="008C67BC">
        <w:rPr>
          <w:rFonts w:ascii="Times New Roman" w:hAnsi="Times New Roman" w:cs="Times New Roman"/>
          <w:color w:val="000000" w:themeColor="text1"/>
          <w:sz w:val="28"/>
          <w:szCs w:val="28"/>
        </w:rPr>
        <w:t>знания и умения</w:t>
      </w:r>
      <w:proofErr w:type="gramEnd"/>
      <w:r w:rsidRPr="008C67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учащихся при работе с проектными технологиями.</w:t>
      </w:r>
    </w:p>
    <w:p w:rsidR="008C67BC" w:rsidRPr="008C67BC" w:rsidRDefault="008C67BC" w:rsidP="008C67B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8C67B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Развивающие:</w:t>
      </w:r>
    </w:p>
    <w:p w:rsidR="008C67BC" w:rsidRPr="008C67BC" w:rsidRDefault="008C67BC" w:rsidP="008C67B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C67BC">
        <w:rPr>
          <w:rFonts w:ascii="Times New Roman" w:hAnsi="Times New Roman" w:cs="Times New Roman"/>
          <w:color w:val="000000" w:themeColor="text1"/>
          <w:sz w:val="28"/>
          <w:szCs w:val="28"/>
        </w:rPr>
        <w:t>создать условия к саморазвитию учащихся;</w:t>
      </w:r>
    </w:p>
    <w:p w:rsidR="008C67BC" w:rsidRPr="008C67BC" w:rsidRDefault="008C67BC" w:rsidP="008C67B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C67BC">
        <w:rPr>
          <w:rFonts w:ascii="Times New Roman" w:hAnsi="Times New Roman" w:cs="Times New Roman"/>
          <w:color w:val="000000" w:themeColor="text1"/>
          <w:sz w:val="28"/>
          <w:szCs w:val="28"/>
        </w:rPr>
        <w:t>развивать умственные способности и умения решать мини-проблемы;</w:t>
      </w:r>
    </w:p>
    <w:p w:rsidR="008C67BC" w:rsidRPr="008C67BC" w:rsidRDefault="008C67BC" w:rsidP="008C67B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C67BC">
        <w:rPr>
          <w:rFonts w:ascii="Times New Roman" w:hAnsi="Times New Roman" w:cs="Times New Roman"/>
          <w:color w:val="000000" w:themeColor="text1"/>
          <w:sz w:val="28"/>
          <w:szCs w:val="28"/>
        </w:rPr>
        <w:t>развивать внимание, логику, творческое мышление, любознательность, память, способность к восприятию;</w:t>
      </w:r>
    </w:p>
    <w:p w:rsidR="008C67BC" w:rsidRPr="008C67BC" w:rsidRDefault="008C67BC" w:rsidP="008C67B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C67BC">
        <w:rPr>
          <w:rFonts w:ascii="Times New Roman" w:hAnsi="Times New Roman" w:cs="Times New Roman"/>
          <w:color w:val="000000" w:themeColor="text1"/>
          <w:sz w:val="28"/>
          <w:szCs w:val="28"/>
        </w:rPr>
        <w:t>расширять кругозор и обогащать словарный запас новыми понятиями из мира проекта.</w:t>
      </w:r>
    </w:p>
    <w:p w:rsidR="008C67BC" w:rsidRPr="008C67BC" w:rsidRDefault="008C67BC" w:rsidP="008C67B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C67B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Воспитательные:</w:t>
      </w:r>
    </w:p>
    <w:p w:rsidR="008C67BC" w:rsidRPr="008C67BC" w:rsidRDefault="008C67BC" w:rsidP="008C67B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C67BC">
        <w:rPr>
          <w:rFonts w:ascii="Times New Roman" w:hAnsi="Times New Roman" w:cs="Times New Roman"/>
          <w:color w:val="000000" w:themeColor="text1"/>
          <w:sz w:val="28"/>
          <w:szCs w:val="28"/>
        </w:rPr>
        <w:t>воспитывать самоуважение к позитивной самооценке автора проекта;</w:t>
      </w:r>
    </w:p>
    <w:p w:rsidR="008C67BC" w:rsidRPr="008C67BC" w:rsidRDefault="008C67BC" w:rsidP="008C67B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C67BC">
        <w:rPr>
          <w:rFonts w:ascii="Times New Roman" w:hAnsi="Times New Roman" w:cs="Times New Roman"/>
          <w:color w:val="000000" w:themeColor="text1"/>
          <w:sz w:val="28"/>
          <w:szCs w:val="28"/>
        </w:rPr>
        <w:t>воспитывать чувства самоконтроля, рефлексии.</w:t>
      </w:r>
    </w:p>
    <w:p w:rsidR="008C67BC" w:rsidRPr="008C67BC" w:rsidRDefault="008C67BC" w:rsidP="008C67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C67BC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Планируемые результаты освоения обучающимися программы внеурочной деятельности</w:t>
      </w:r>
      <w:r w:rsidRPr="008C67B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8C67BC" w:rsidRPr="008C67BC" w:rsidRDefault="008C67BC" w:rsidP="008C67BC">
      <w:pPr>
        <w:pStyle w:val="a3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</w:pPr>
      <w:r w:rsidRPr="008C67BC"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lang w:eastAsia="ru-RU"/>
        </w:rPr>
        <w:t>Личностные универсальные учебные действия</w:t>
      </w:r>
    </w:p>
    <w:p w:rsidR="008C67BC" w:rsidRPr="008C67BC" w:rsidRDefault="008C67BC" w:rsidP="008C67BC">
      <w:pPr>
        <w:pStyle w:val="a3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</w:pPr>
      <w:r w:rsidRPr="008C67BC"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lang w:eastAsia="ru-RU"/>
        </w:rPr>
        <w:lastRenderedPageBreak/>
        <w:t>У обучающегося будут сформированы:</w:t>
      </w:r>
    </w:p>
    <w:p w:rsidR="008C67BC" w:rsidRPr="008C67BC" w:rsidRDefault="008C67BC" w:rsidP="008C67BC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proofErr w:type="gramStart"/>
      <w:r w:rsidRPr="008C67B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широкая</w:t>
      </w:r>
      <w:proofErr w:type="gramEnd"/>
      <w:r w:rsidRPr="008C67B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мотивационная основа художественно-творческой деятельности, включающая социальные, учебно-познавательные и внешние мотивы;</w:t>
      </w:r>
    </w:p>
    <w:p w:rsidR="008C67BC" w:rsidRPr="008C67BC" w:rsidRDefault="008C67BC" w:rsidP="008C67BC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proofErr w:type="gramStart"/>
      <w:r w:rsidRPr="008C67B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адекватное</w:t>
      </w:r>
      <w:proofErr w:type="gramEnd"/>
      <w:r w:rsidRPr="008C67B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понимание причин успешности/</w:t>
      </w:r>
      <w:proofErr w:type="spellStart"/>
      <w:r w:rsidRPr="008C67B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неуспешности</w:t>
      </w:r>
      <w:proofErr w:type="spellEnd"/>
      <w:r w:rsidRPr="008C67B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творческой деятельности;</w:t>
      </w:r>
    </w:p>
    <w:p w:rsidR="008C67BC" w:rsidRPr="008C67BC" w:rsidRDefault="008C67BC" w:rsidP="008C67BC">
      <w:pPr>
        <w:pStyle w:val="a3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C67BC">
        <w:rPr>
          <w:rFonts w:ascii="Times New Roman" w:eastAsia="Times New Roman" w:hAnsi="Times New Roman" w:cs="Times New Roman"/>
          <w:bCs/>
          <w:i/>
          <w:iCs/>
          <w:color w:val="181818"/>
          <w:sz w:val="28"/>
          <w:szCs w:val="28"/>
          <w:lang w:eastAsia="ru-RU"/>
        </w:rPr>
        <w:t>обучающийся получит возможность для формирования:</w:t>
      </w:r>
    </w:p>
    <w:p w:rsidR="008C67BC" w:rsidRPr="008C67BC" w:rsidRDefault="008C67BC" w:rsidP="008C67BC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proofErr w:type="gramStart"/>
      <w:r w:rsidRPr="008C67B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внутренней</w:t>
      </w:r>
      <w:proofErr w:type="gramEnd"/>
      <w:r w:rsidRPr="008C67B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позиции обучающегося на уровне понимания необходимости творческой деятельности, как одного из средств самовыражения в социальной жизни;  </w:t>
      </w:r>
    </w:p>
    <w:p w:rsidR="008C67BC" w:rsidRPr="008C67BC" w:rsidRDefault="008C67BC" w:rsidP="008C67BC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proofErr w:type="gramStart"/>
      <w:r w:rsidRPr="008C67B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устойчивого</w:t>
      </w:r>
      <w:proofErr w:type="gramEnd"/>
      <w:r w:rsidRPr="008C67B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интереса к новым способам познания;</w:t>
      </w:r>
    </w:p>
    <w:p w:rsidR="008C67BC" w:rsidRPr="008C67BC" w:rsidRDefault="008C67BC" w:rsidP="008C67BC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proofErr w:type="gramStart"/>
      <w:r w:rsidRPr="008C67B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адекватного</w:t>
      </w:r>
      <w:proofErr w:type="gramEnd"/>
      <w:r w:rsidRPr="008C67B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понимания причин успешности/</w:t>
      </w:r>
      <w:proofErr w:type="spellStart"/>
      <w:r w:rsidRPr="008C67B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неуспешности</w:t>
      </w:r>
      <w:proofErr w:type="spellEnd"/>
      <w:r w:rsidRPr="008C67B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творческой деятельности;</w:t>
      </w:r>
    </w:p>
    <w:p w:rsidR="008C67BC" w:rsidRPr="008C67BC" w:rsidRDefault="008C67BC" w:rsidP="008C67BC">
      <w:pPr>
        <w:pStyle w:val="a3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</w:pPr>
      <w:r w:rsidRPr="008C67BC"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lang w:eastAsia="ru-RU"/>
        </w:rPr>
        <w:t>Регулятивные универсальные учебные действия</w:t>
      </w:r>
    </w:p>
    <w:p w:rsidR="008C67BC" w:rsidRPr="008C67BC" w:rsidRDefault="008C67BC" w:rsidP="008C67BC">
      <w:pPr>
        <w:pStyle w:val="a3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</w:pPr>
      <w:r w:rsidRPr="008C67BC">
        <w:rPr>
          <w:rFonts w:ascii="Times New Roman" w:eastAsia="Times New Roman" w:hAnsi="Times New Roman" w:cs="Times New Roman"/>
          <w:bCs/>
          <w:i/>
          <w:iCs/>
          <w:color w:val="181818"/>
          <w:sz w:val="28"/>
          <w:szCs w:val="28"/>
          <w:lang w:eastAsia="ru-RU"/>
        </w:rPr>
        <w:t>Обучающийся научится:</w:t>
      </w:r>
    </w:p>
    <w:p w:rsidR="008C67BC" w:rsidRPr="008C67BC" w:rsidRDefault="008C67BC" w:rsidP="008C67BC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proofErr w:type="gramStart"/>
      <w:r w:rsidRPr="008C67B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принимать</w:t>
      </w:r>
      <w:proofErr w:type="gramEnd"/>
      <w:r w:rsidRPr="008C67B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и сохранять учебно-творческую задачу;</w:t>
      </w:r>
    </w:p>
    <w:p w:rsidR="008C67BC" w:rsidRPr="008C67BC" w:rsidRDefault="008C67BC" w:rsidP="008C67BC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proofErr w:type="gramStart"/>
      <w:r w:rsidRPr="008C67B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планировать</w:t>
      </w:r>
      <w:proofErr w:type="gramEnd"/>
      <w:r w:rsidRPr="008C67B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свои действия;</w:t>
      </w:r>
    </w:p>
    <w:p w:rsidR="008C67BC" w:rsidRPr="008C67BC" w:rsidRDefault="008C67BC" w:rsidP="008C67BC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proofErr w:type="gramStart"/>
      <w:r w:rsidRPr="008C67B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осуществлять</w:t>
      </w:r>
      <w:proofErr w:type="gramEnd"/>
      <w:r w:rsidRPr="008C67B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итоговый и пошаговый контроль;</w:t>
      </w:r>
    </w:p>
    <w:p w:rsidR="008C67BC" w:rsidRPr="008C67BC" w:rsidRDefault="008C67BC" w:rsidP="008C67BC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proofErr w:type="gramStart"/>
      <w:r w:rsidRPr="008C67B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адекватно</w:t>
      </w:r>
      <w:proofErr w:type="gramEnd"/>
      <w:r w:rsidRPr="008C67B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воспринимать оценку учителя;</w:t>
      </w:r>
    </w:p>
    <w:p w:rsidR="008C67BC" w:rsidRPr="008C67BC" w:rsidRDefault="008C67BC" w:rsidP="008C67BC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proofErr w:type="gramStart"/>
      <w:r w:rsidRPr="008C67B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различать</w:t>
      </w:r>
      <w:proofErr w:type="gramEnd"/>
      <w:r w:rsidRPr="008C67B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способ и результат действия;</w:t>
      </w:r>
    </w:p>
    <w:p w:rsidR="008C67BC" w:rsidRPr="008C67BC" w:rsidRDefault="008C67BC" w:rsidP="008C67BC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proofErr w:type="gramStart"/>
      <w:r w:rsidRPr="008C67B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вносить</w:t>
      </w:r>
      <w:proofErr w:type="gramEnd"/>
      <w:r w:rsidRPr="008C67B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коррективы в действия на основе их оценки и учета сделанных ошибок;</w:t>
      </w:r>
    </w:p>
    <w:p w:rsidR="008C67BC" w:rsidRPr="008C67BC" w:rsidRDefault="008C67BC" w:rsidP="008C67BC">
      <w:pPr>
        <w:pStyle w:val="a3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C67BC">
        <w:rPr>
          <w:rFonts w:ascii="Times New Roman" w:eastAsia="Times New Roman" w:hAnsi="Times New Roman" w:cs="Times New Roman"/>
          <w:bCs/>
          <w:i/>
          <w:iCs/>
          <w:color w:val="181818"/>
          <w:sz w:val="28"/>
          <w:szCs w:val="28"/>
          <w:lang w:eastAsia="ru-RU"/>
        </w:rPr>
        <w:t>обучающийся получит возможность научиться:</w:t>
      </w:r>
    </w:p>
    <w:p w:rsidR="008C67BC" w:rsidRPr="008C67BC" w:rsidRDefault="008C67BC" w:rsidP="008C67BC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proofErr w:type="gramStart"/>
      <w:r w:rsidRPr="008C67B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проявлять</w:t>
      </w:r>
      <w:proofErr w:type="gramEnd"/>
      <w:r w:rsidRPr="008C67B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познавательную инициативу;</w:t>
      </w:r>
    </w:p>
    <w:p w:rsidR="008C67BC" w:rsidRPr="008C67BC" w:rsidRDefault="008C67BC" w:rsidP="008C67BC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proofErr w:type="gramStart"/>
      <w:r w:rsidRPr="008C67B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самостоятельно</w:t>
      </w:r>
      <w:proofErr w:type="gramEnd"/>
      <w:r w:rsidRPr="008C67B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учитывать выделенные учителем ориентиры действия в незнакомом материале;</w:t>
      </w:r>
    </w:p>
    <w:p w:rsidR="008C67BC" w:rsidRPr="008C67BC" w:rsidRDefault="008C67BC" w:rsidP="008C67BC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proofErr w:type="gramStart"/>
      <w:r w:rsidRPr="008C67B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преобразовывать</w:t>
      </w:r>
      <w:proofErr w:type="gramEnd"/>
      <w:r w:rsidRPr="008C67B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практическую задачу в познавательную;</w:t>
      </w:r>
    </w:p>
    <w:p w:rsidR="008C67BC" w:rsidRPr="008C67BC" w:rsidRDefault="008C67BC" w:rsidP="008C67BC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proofErr w:type="gramStart"/>
      <w:r w:rsidRPr="008C67B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самостоятельно</w:t>
      </w:r>
      <w:proofErr w:type="gramEnd"/>
      <w:r w:rsidRPr="008C67B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находить варианты решения творческой задачи.</w:t>
      </w:r>
    </w:p>
    <w:p w:rsidR="008C67BC" w:rsidRPr="008C67BC" w:rsidRDefault="008C67BC" w:rsidP="008C67BC">
      <w:pPr>
        <w:pStyle w:val="a3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</w:pPr>
      <w:r w:rsidRPr="008C67BC"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lang w:eastAsia="ru-RU"/>
        </w:rPr>
        <w:t>Коммуникативные универсальные учебные действия</w:t>
      </w:r>
    </w:p>
    <w:p w:rsidR="008C67BC" w:rsidRPr="008C67BC" w:rsidRDefault="008C67BC" w:rsidP="008C67BC">
      <w:pPr>
        <w:pStyle w:val="a3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</w:pPr>
      <w:r w:rsidRPr="008C67BC">
        <w:rPr>
          <w:rFonts w:ascii="Times New Roman" w:eastAsia="Times New Roman" w:hAnsi="Times New Roman" w:cs="Times New Roman"/>
          <w:bCs/>
          <w:i/>
          <w:iCs/>
          <w:color w:val="181818"/>
          <w:sz w:val="28"/>
          <w:szCs w:val="28"/>
          <w:lang w:eastAsia="ru-RU"/>
        </w:rPr>
        <w:t>Учащиеся смогут:</w:t>
      </w:r>
    </w:p>
    <w:p w:rsidR="008C67BC" w:rsidRPr="008C67BC" w:rsidRDefault="008C67BC" w:rsidP="008C67BC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proofErr w:type="gramStart"/>
      <w:r w:rsidRPr="008C67B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допускать</w:t>
      </w:r>
      <w:proofErr w:type="gramEnd"/>
      <w:r w:rsidRPr="008C67B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существование различных точек зрения и различных вариантов выполнения поставленной творческой задачи;</w:t>
      </w:r>
    </w:p>
    <w:p w:rsidR="008C67BC" w:rsidRPr="008C67BC" w:rsidRDefault="008C67BC" w:rsidP="008C67BC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proofErr w:type="gramStart"/>
      <w:r w:rsidRPr="008C67B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учитывать</w:t>
      </w:r>
      <w:proofErr w:type="gramEnd"/>
      <w:r w:rsidRPr="008C67B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разные мнения, стремиться к координации при выполнении коллективных работ;</w:t>
      </w:r>
    </w:p>
    <w:p w:rsidR="008C67BC" w:rsidRPr="008C67BC" w:rsidRDefault="008C67BC" w:rsidP="008C67BC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proofErr w:type="gramStart"/>
      <w:r w:rsidRPr="008C67B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формулировать</w:t>
      </w:r>
      <w:proofErr w:type="gramEnd"/>
      <w:r w:rsidRPr="008C67B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собственное мнение и позицию;</w:t>
      </w:r>
    </w:p>
    <w:p w:rsidR="008C67BC" w:rsidRPr="008C67BC" w:rsidRDefault="008C67BC" w:rsidP="008C67BC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proofErr w:type="gramStart"/>
      <w:r w:rsidRPr="008C67B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договариваться</w:t>
      </w:r>
      <w:proofErr w:type="gramEnd"/>
      <w:r w:rsidRPr="008C67B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 приходить к общему решению;</w:t>
      </w:r>
    </w:p>
    <w:p w:rsidR="008C67BC" w:rsidRPr="008C67BC" w:rsidRDefault="008C67BC" w:rsidP="008C67BC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proofErr w:type="gramStart"/>
      <w:r w:rsidRPr="008C67B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соблюдать</w:t>
      </w:r>
      <w:proofErr w:type="gramEnd"/>
      <w:r w:rsidRPr="008C67B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корректность в высказываниях;</w:t>
      </w:r>
    </w:p>
    <w:p w:rsidR="008C67BC" w:rsidRPr="008C67BC" w:rsidRDefault="008C67BC" w:rsidP="008C67BC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proofErr w:type="gramStart"/>
      <w:r w:rsidRPr="008C67B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задавать</w:t>
      </w:r>
      <w:proofErr w:type="gramEnd"/>
      <w:r w:rsidRPr="008C67B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вопросы по существу;</w:t>
      </w:r>
    </w:p>
    <w:p w:rsidR="008C67BC" w:rsidRPr="008C67BC" w:rsidRDefault="008C67BC" w:rsidP="008C67BC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proofErr w:type="gramStart"/>
      <w:r w:rsidRPr="008C67B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использовать</w:t>
      </w:r>
      <w:proofErr w:type="gramEnd"/>
      <w:r w:rsidRPr="008C67B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речь для регуляции своего действия;</w:t>
      </w:r>
    </w:p>
    <w:p w:rsidR="008C67BC" w:rsidRPr="008C67BC" w:rsidRDefault="008C67BC" w:rsidP="008C67BC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proofErr w:type="gramStart"/>
      <w:r w:rsidRPr="008C67B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контролировать</w:t>
      </w:r>
      <w:proofErr w:type="gramEnd"/>
      <w:r w:rsidRPr="008C67B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действия партнера;</w:t>
      </w:r>
    </w:p>
    <w:p w:rsidR="008C67BC" w:rsidRPr="008C67BC" w:rsidRDefault="008C67BC" w:rsidP="008C67BC">
      <w:pPr>
        <w:pStyle w:val="a3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C67BC">
        <w:rPr>
          <w:rFonts w:ascii="Times New Roman" w:eastAsia="Times New Roman" w:hAnsi="Times New Roman" w:cs="Times New Roman"/>
          <w:bCs/>
          <w:i/>
          <w:iCs/>
          <w:color w:val="181818"/>
          <w:sz w:val="28"/>
          <w:szCs w:val="28"/>
          <w:lang w:eastAsia="ru-RU"/>
        </w:rPr>
        <w:t>обучающийся получит возможность научиться:</w:t>
      </w:r>
    </w:p>
    <w:p w:rsidR="008C67BC" w:rsidRPr="008C67BC" w:rsidRDefault="008C67BC" w:rsidP="008C67BC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proofErr w:type="gramStart"/>
      <w:r w:rsidRPr="008C67B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учитывать</w:t>
      </w:r>
      <w:proofErr w:type="gramEnd"/>
      <w:r w:rsidRPr="008C67B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разные мнения и обосновывать свою позицию;</w:t>
      </w:r>
    </w:p>
    <w:p w:rsidR="008C67BC" w:rsidRPr="008C67BC" w:rsidRDefault="008C67BC" w:rsidP="008C67BC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proofErr w:type="gramStart"/>
      <w:r w:rsidRPr="008C67B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>·  с</w:t>
      </w:r>
      <w:proofErr w:type="gramEnd"/>
      <w:r w:rsidRPr="008C67B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учетом целей коммуникации достаточно полно и точно передавать партнеру необходимую информацию как ориентир для построения действия;</w:t>
      </w:r>
    </w:p>
    <w:p w:rsidR="008C67BC" w:rsidRPr="008C67BC" w:rsidRDefault="008C67BC" w:rsidP="008C67BC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proofErr w:type="gramStart"/>
      <w:r w:rsidRPr="008C67B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владеть</w:t>
      </w:r>
      <w:proofErr w:type="gramEnd"/>
      <w:r w:rsidRPr="008C67B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монологической и диалогической формой речи.</w:t>
      </w:r>
    </w:p>
    <w:p w:rsidR="008C67BC" w:rsidRPr="008C67BC" w:rsidRDefault="008C67BC" w:rsidP="008C67BC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proofErr w:type="gramStart"/>
      <w:r w:rsidRPr="008C67B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осуществлять</w:t>
      </w:r>
      <w:proofErr w:type="gramEnd"/>
      <w:r w:rsidRPr="008C67B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взаимный контроль и оказывать партнерам в сотрудничестве необходимую взаимопомощь;</w:t>
      </w:r>
    </w:p>
    <w:p w:rsidR="008C67BC" w:rsidRPr="008C67BC" w:rsidRDefault="008C67BC" w:rsidP="008C67BC">
      <w:pPr>
        <w:pStyle w:val="a3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</w:pPr>
      <w:r w:rsidRPr="008C67BC"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lang w:eastAsia="ru-RU"/>
        </w:rPr>
        <w:t>Познавательные универсальные учебные действия</w:t>
      </w:r>
    </w:p>
    <w:p w:rsidR="008C67BC" w:rsidRPr="008C67BC" w:rsidRDefault="008C67BC" w:rsidP="008C67BC">
      <w:pPr>
        <w:pStyle w:val="a3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</w:pPr>
      <w:r w:rsidRPr="008C67BC">
        <w:rPr>
          <w:rFonts w:ascii="Times New Roman" w:eastAsia="Times New Roman" w:hAnsi="Times New Roman" w:cs="Times New Roman"/>
          <w:bCs/>
          <w:i/>
          <w:iCs/>
          <w:color w:val="181818"/>
          <w:sz w:val="28"/>
          <w:szCs w:val="28"/>
          <w:lang w:eastAsia="ru-RU"/>
        </w:rPr>
        <w:t>Обучающийся научится:</w:t>
      </w:r>
    </w:p>
    <w:p w:rsidR="008C67BC" w:rsidRPr="008C67BC" w:rsidRDefault="008C67BC" w:rsidP="008C67BC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proofErr w:type="gramStart"/>
      <w:r w:rsidRPr="008C67B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осуществлять</w:t>
      </w:r>
      <w:proofErr w:type="gramEnd"/>
      <w:r w:rsidRPr="008C67B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поиск нужной информации для выполнения художественно-творческой задачи с использованием учебной и дополнительной литературы в открытом информационном пространстве, в </w:t>
      </w:r>
      <w:proofErr w:type="spellStart"/>
      <w:r w:rsidRPr="008C67B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т.ч</w:t>
      </w:r>
      <w:proofErr w:type="spellEnd"/>
      <w:r w:rsidRPr="008C67B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 контролируемом пространстве Интернет;</w:t>
      </w:r>
    </w:p>
    <w:p w:rsidR="008C67BC" w:rsidRPr="008C67BC" w:rsidRDefault="008C67BC" w:rsidP="008C67BC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proofErr w:type="gramStart"/>
      <w:r w:rsidRPr="008C67B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использовать</w:t>
      </w:r>
      <w:proofErr w:type="gramEnd"/>
      <w:r w:rsidRPr="008C67B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знаки, символы, модели, схемы для решения познавательных и творческих задач и представления их результатов;  </w:t>
      </w:r>
    </w:p>
    <w:p w:rsidR="008C67BC" w:rsidRPr="008C67BC" w:rsidRDefault="008C67BC" w:rsidP="008C67BC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proofErr w:type="gramStart"/>
      <w:r w:rsidRPr="008C67B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анализировать</w:t>
      </w:r>
      <w:proofErr w:type="gramEnd"/>
      <w:r w:rsidRPr="008C67B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объекты, выделять главное;</w:t>
      </w:r>
    </w:p>
    <w:p w:rsidR="008C67BC" w:rsidRPr="008C67BC" w:rsidRDefault="008C67BC" w:rsidP="008C67BC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proofErr w:type="gramStart"/>
      <w:r w:rsidRPr="008C67B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осуществлять</w:t>
      </w:r>
      <w:proofErr w:type="gramEnd"/>
      <w:r w:rsidRPr="008C67B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синтез (целое из частей);</w:t>
      </w:r>
    </w:p>
    <w:p w:rsidR="008C67BC" w:rsidRPr="008C67BC" w:rsidRDefault="008C67BC" w:rsidP="008C67BC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proofErr w:type="gramStart"/>
      <w:r w:rsidRPr="008C67B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обобщать</w:t>
      </w:r>
      <w:proofErr w:type="gramEnd"/>
      <w:r w:rsidRPr="008C67B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(выделять класс объектов по к/л признаку);</w:t>
      </w:r>
    </w:p>
    <w:p w:rsidR="008C67BC" w:rsidRPr="008C67BC" w:rsidRDefault="008C67BC" w:rsidP="008C67BC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proofErr w:type="gramStart"/>
      <w:r w:rsidRPr="008C67B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устанавливать</w:t>
      </w:r>
      <w:proofErr w:type="gramEnd"/>
      <w:r w:rsidRPr="008C67B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аналогии.</w:t>
      </w:r>
    </w:p>
    <w:p w:rsidR="008C67BC" w:rsidRPr="008C67BC" w:rsidRDefault="008C67BC" w:rsidP="008C67BC">
      <w:pPr>
        <w:pStyle w:val="a3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</w:pPr>
      <w:r w:rsidRPr="008C67BC">
        <w:rPr>
          <w:rFonts w:ascii="Times New Roman" w:eastAsia="Times New Roman" w:hAnsi="Times New Roman" w:cs="Times New Roman"/>
          <w:bCs/>
          <w:i/>
          <w:iCs/>
          <w:color w:val="181818"/>
          <w:sz w:val="28"/>
          <w:szCs w:val="28"/>
          <w:lang w:eastAsia="ru-RU"/>
        </w:rPr>
        <w:t>Обучающийся получит возможность научиться:</w:t>
      </w:r>
    </w:p>
    <w:p w:rsidR="008C67BC" w:rsidRPr="008C67BC" w:rsidRDefault="008C67BC" w:rsidP="008C67BC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proofErr w:type="gramStart"/>
      <w:r w:rsidRPr="008C67B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осуществлять</w:t>
      </w:r>
      <w:proofErr w:type="gramEnd"/>
      <w:r w:rsidRPr="008C67B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расширенный поиск информации в соответствии с исследовательской задачей с использованием ресурсов библиотек и сети Интернет;</w:t>
      </w:r>
    </w:p>
    <w:p w:rsidR="008C67BC" w:rsidRPr="008C67BC" w:rsidRDefault="008C67BC" w:rsidP="008C67BC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proofErr w:type="gramStart"/>
      <w:r w:rsidRPr="008C67B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осознанно</w:t>
      </w:r>
      <w:proofErr w:type="gramEnd"/>
      <w:r w:rsidRPr="008C67B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и произвольно строить сообщения в устной и письменной форме;</w:t>
      </w:r>
    </w:p>
    <w:p w:rsidR="008C67BC" w:rsidRPr="008C67BC" w:rsidRDefault="008C67BC" w:rsidP="008C67BC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proofErr w:type="gramStart"/>
      <w:r w:rsidRPr="008C67B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использованию</w:t>
      </w:r>
      <w:proofErr w:type="gramEnd"/>
      <w:r w:rsidRPr="008C67B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методов и приёмов художественно-творческой деятельности в основном учебном процессе и повседневной жизни.</w:t>
      </w:r>
    </w:p>
    <w:p w:rsidR="008C67BC" w:rsidRPr="008C67BC" w:rsidRDefault="008C67BC" w:rsidP="008C67BC">
      <w:pPr>
        <w:pStyle w:val="a3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C67BC">
        <w:rPr>
          <w:rFonts w:ascii="Times New Roman" w:eastAsia="Times New Roman" w:hAnsi="Times New Roman" w:cs="Times New Roman"/>
          <w:bCs/>
          <w:i/>
          <w:iCs/>
          <w:color w:val="181818"/>
          <w:sz w:val="28"/>
          <w:szCs w:val="28"/>
          <w:lang w:eastAsia="ru-RU"/>
        </w:rPr>
        <w:t>В результате занятий по предложенной программе учащиеся получат возможность:</w:t>
      </w:r>
    </w:p>
    <w:p w:rsidR="008C67BC" w:rsidRPr="008C67BC" w:rsidRDefault="008C67BC" w:rsidP="008C67BC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C67B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       Развить воображение, образное мышление, интеллект, фантазию, техническое мышление, конструкторские способности, сформировать познавательные интересы;</w:t>
      </w:r>
    </w:p>
    <w:p w:rsidR="008C67BC" w:rsidRPr="008C67BC" w:rsidRDefault="008C67BC" w:rsidP="008C67BC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C67B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       Познакомиться с историей происхождения материала, с его современными видами и областями применения;</w:t>
      </w:r>
    </w:p>
    <w:p w:rsidR="008C67BC" w:rsidRPr="008C67BC" w:rsidRDefault="008C67BC" w:rsidP="008C67BC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C67B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       Познакомиться с новыми технологическими приемами обработки различных материалов;</w:t>
      </w:r>
    </w:p>
    <w:p w:rsidR="008C67BC" w:rsidRPr="008C67BC" w:rsidRDefault="008C67BC" w:rsidP="008C67BC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C67B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       Использовать ранее изученные приемы в новых комбинациях и сочетаниях;</w:t>
      </w:r>
    </w:p>
    <w:p w:rsidR="008C67BC" w:rsidRPr="008C67BC" w:rsidRDefault="008C67BC" w:rsidP="008C67BC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C67B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       Познакомиться с новыми инструментами для обработки материалов или с новыми функциями уже известных инструментов;</w:t>
      </w:r>
    </w:p>
    <w:p w:rsidR="008C67BC" w:rsidRPr="008C67BC" w:rsidRDefault="008C67BC" w:rsidP="008C67BC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C67B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       Создавать полезные и практичные изделия, осуществляя помощь своей семье;</w:t>
      </w:r>
    </w:p>
    <w:p w:rsidR="008C67BC" w:rsidRPr="008C67BC" w:rsidRDefault="008C67BC" w:rsidP="008C67BC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C67B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·         Совершенствовать навыки трудовой деятельности в коллективе: умение общаться со сверстниками и со старшими, умение оказывать </w:t>
      </w:r>
      <w:r w:rsidRPr="008C67B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>помощь другим, принимать различные роли, оценивать деятельность окружающих и свою собственную;</w:t>
      </w:r>
    </w:p>
    <w:p w:rsidR="008C67BC" w:rsidRPr="008C67BC" w:rsidRDefault="008C67BC" w:rsidP="008C67BC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C67B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       Оказывать посильную помощь в дизайне и оформлении класса, школы, своего жилища;</w:t>
      </w:r>
    </w:p>
    <w:p w:rsidR="008C67BC" w:rsidRPr="008C67BC" w:rsidRDefault="008C67BC" w:rsidP="008C67BC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C67B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       Достичь оптимального для каждого уровня развития;</w:t>
      </w:r>
    </w:p>
    <w:p w:rsidR="008C67BC" w:rsidRPr="008C67BC" w:rsidRDefault="008C67BC" w:rsidP="008C67BC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C67B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       Сформировать систему универсальных учебных действий;</w:t>
      </w:r>
    </w:p>
    <w:p w:rsidR="008C67BC" w:rsidRPr="008C67BC" w:rsidRDefault="008C67BC" w:rsidP="008C67BC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C67B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       Сформировать навыки работы с информацией.</w:t>
      </w:r>
    </w:p>
    <w:p w:rsidR="008C67BC" w:rsidRPr="008C67BC" w:rsidRDefault="008C67BC" w:rsidP="008C67BC">
      <w:pPr>
        <w:pStyle w:val="a3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C67BC"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lang w:eastAsia="ru-RU"/>
        </w:rPr>
        <w:t>Предметными результатами</w:t>
      </w:r>
      <w:r w:rsidRPr="008C67B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работы являются доступные по возрасту начальные сведения о технике, технологиях и технологической стороне труда, об основах культуры труда, элементарные умения предметно-преобразовательной деятельности, элементарный опыт творческой и проектной деятельности.</w:t>
      </w:r>
    </w:p>
    <w:p w:rsidR="008C67BC" w:rsidRPr="008C67BC" w:rsidRDefault="008C67BC" w:rsidP="008C67B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8C67BC" w:rsidRPr="008C67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0275F0"/>
    <w:multiLevelType w:val="hybridMultilevel"/>
    <w:tmpl w:val="076896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1D"/>
    <w:rsid w:val="007404C1"/>
    <w:rsid w:val="008C67BC"/>
    <w:rsid w:val="00B4771D"/>
    <w:rsid w:val="00D051BE"/>
    <w:rsid w:val="00F42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9C7AB"/>
  <w15:chartTrackingRefBased/>
  <w15:docId w15:val="{8D8B2EB7-BA36-4EB3-B274-27C9D9F7F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67BC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94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949</Words>
  <Characters>5411</Characters>
  <Application>Microsoft Office Word</Application>
  <DocSecurity>0</DocSecurity>
  <Lines>45</Lines>
  <Paragraphs>12</Paragraphs>
  <ScaleCrop>false</ScaleCrop>
  <Company>Школа 96</Company>
  <LinksUpToDate>false</LinksUpToDate>
  <CharactersWithSpaces>6348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2023-12-12T04:13:00Z</dcterms:created>
  <dcterms:modified xsi:type="dcterms:W3CDTF">2023-12-12T04:56:00Z</dcterms:modified>
</cp:coreProperties>
</file>