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E2E" w:rsidRDefault="00056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05385A">
        <w:rPr>
          <w:rFonts w:ascii="Times New Roman" w:hAnsi="Times New Roman" w:cs="Times New Roman"/>
          <w:b/>
          <w:sz w:val="28"/>
          <w:szCs w:val="28"/>
        </w:rPr>
        <w:t>геометрии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10-11 классов</w:t>
      </w:r>
    </w:p>
    <w:p w:rsidR="00397E2E" w:rsidRDefault="00056E69">
      <w:pPr>
        <w:pStyle w:val="a9"/>
        <w:spacing w:before="0" w:after="0" w:afterAutospacing="0"/>
        <w:ind w:firstLine="567"/>
        <w:jc w:val="both"/>
        <w:rPr>
          <w:color w:val="333333"/>
          <w:shd w:val="clear" w:color="auto" w:fill="FFFFFF"/>
        </w:rPr>
      </w:pPr>
      <w:r>
        <w:t xml:space="preserve">         </w:t>
      </w:r>
      <w:r>
        <w:rPr>
          <w:color w:val="333333"/>
        </w:rPr>
        <w:t xml:space="preserve">Программа по </w:t>
      </w:r>
      <w:r w:rsidR="0005385A">
        <w:rPr>
          <w:color w:val="333333"/>
        </w:rPr>
        <w:t>геометрии</w:t>
      </w:r>
      <w:r>
        <w:rPr>
          <w:color w:val="333333"/>
        </w:rPr>
        <w:t xml:space="preserve"> на уровне среднего общего образования составлена на основе </w:t>
      </w:r>
      <w:r>
        <w:rPr>
          <w:color w:val="333333"/>
          <w:shd w:val="clear" w:color="auto" w:fill="FFFFFF"/>
        </w:rPr>
        <w:t>Федерального закона от 29.12.2012 № 273-ФЗ «Об образовании в Российской Федерации», требований к результатам освоения федеральной образовательной программы среднего общего образования (ФОП СОО), представленных в Федеральном государственном образовательном стандарте СОО</w:t>
      </w:r>
      <w:r>
        <w:rPr>
          <w:color w:val="333333"/>
        </w:rPr>
        <w:t xml:space="preserve"> (Приказ №723 от 12 августа 2022г.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года №413») и с учётом концепции преподавания учебного предмета «</w:t>
      </w:r>
      <w:r w:rsidR="0005385A">
        <w:rPr>
          <w:color w:val="333333"/>
        </w:rPr>
        <w:t>Геометрия</w:t>
      </w:r>
      <w:r>
        <w:rPr>
          <w:color w:val="333333"/>
        </w:rPr>
        <w:t>» в образовательных организациях Российской Федерации.</w:t>
      </w:r>
      <w:r>
        <w:rPr>
          <w:color w:val="333333"/>
          <w:shd w:val="clear" w:color="auto" w:fill="FFFFFF"/>
        </w:rPr>
        <w:t xml:space="preserve"> </w:t>
      </w:r>
    </w:p>
    <w:p w:rsidR="0005385A" w:rsidRPr="0005385A" w:rsidRDefault="0005385A" w:rsidP="0005385A">
      <w:pPr>
        <w:pStyle w:val="a7"/>
        <w:spacing w:before="1" w:line="240" w:lineRule="auto"/>
        <w:ind w:right="116" w:firstLine="599"/>
        <w:jc w:val="both"/>
        <w:rPr>
          <w:rFonts w:ascii="Times New Roman" w:eastAsia="Times New Roman" w:hAnsi="Times New Roman"/>
          <w:sz w:val="24"/>
          <w:szCs w:val="24"/>
        </w:rPr>
      </w:pPr>
      <w:r w:rsidRPr="0005385A">
        <w:rPr>
          <w:rFonts w:ascii="Times New Roman" w:eastAsia="Times New Roman" w:hAnsi="Times New Roman"/>
          <w:sz w:val="24"/>
          <w:szCs w:val="24"/>
        </w:rPr>
        <w:t xml:space="preserve">Приоритетными задачами освоения курса «Геометрии» на базовом уровне в 10―11 классах являются: </w:t>
      </w:r>
    </w:p>
    <w:p w:rsidR="0005385A" w:rsidRPr="0005385A" w:rsidRDefault="0005385A" w:rsidP="0005385A">
      <w:pPr>
        <w:pStyle w:val="a7"/>
        <w:spacing w:before="1" w:line="240" w:lineRule="auto"/>
        <w:ind w:right="116" w:firstLine="599"/>
        <w:jc w:val="both"/>
        <w:rPr>
          <w:rFonts w:ascii="Times New Roman" w:eastAsia="Times New Roman" w:hAnsi="Times New Roman"/>
          <w:sz w:val="24"/>
          <w:szCs w:val="24"/>
        </w:rPr>
      </w:pPr>
      <w:r w:rsidRPr="0005385A">
        <w:rPr>
          <w:rFonts w:ascii="Times New Roman" w:eastAsia="Times New Roman" w:hAnsi="Times New Roman"/>
          <w:sz w:val="24"/>
          <w:szCs w:val="24"/>
        </w:rPr>
        <w:t>•</w:t>
      </w:r>
      <w:r w:rsidRPr="0005385A">
        <w:rPr>
          <w:rFonts w:ascii="Times New Roman" w:eastAsia="Times New Roman" w:hAnsi="Times New Roman"/>
          <w:sz w:val="24"/>
          <w:szCs w:val="24"/>
        </w:rPr>
        <w:tab/>
        <w:t>формирование представления о геометрии как части мировой культуры и осознание её взаимосвязи с окружающим миром;</w:t>
      </w:r>
    </w:p>
    <w:p w:rsidR="0005385A" w:rsidRPr="0005385A" w:rsidRDefault="0005385A" w:rsidP="0005385A">
      <w:pPr>
        <w:pStyle w:val="a7"/>
        <w:spacing w:before="1" w:line="240" w:lineRule="auto"/>
        <w:ind w:right="116" w:firstLine="599"/>
        <w:jc w:val="both"/>
        <w:rPr>
          <w:rFonts w:ascii="Times New Roman" w:eastAsia="Times New Roman" w:hAnsi="Times New Roman"/>
          <w:sz w:val="24"/>
          <w:szCs w:val="24"/>
        </w:rPr>
      </w:pPr>
      <w:r w:rsidRPr="0005385A">
        <w:rPr>
          <w:rFonts w:ascii="Times New Roman" w:eastAsia="Times New Roman" w:hAnsi="Times New Roman"/>
          <w:sz w:val="24"/>
          <w:szCs w:val="24"/>
        </w:rPr>
        <w:t>•</w:t>
      </w:r>
      <w:r w:rsidRPr="0005385A">
        <w:rPr>
          <w:rFonts w:ascii="Times New Roman" w:eastAsia="Times New Roman" w:hAnsi="Times New Roman"/>
          <w:sz w:val="24"/>
          <w:szCs w:val="24"/>
        </w:rPr>
        <w:tab/>
        <w:t xml:space="preserve"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окружающего мира; </w:t>
      </w:r>
    </w:p>
    <w:p w:rsidR="0005385A" w:rsidRPr="0005385A" w:rsidRDefault="0005385A" w:rsidP="0005385A">
      <w:pPr>
        <w:pStyle w:val="a7"/>
        <w:spacing w:before="1" w:line="240" w:lineRule="auto"/>
        <w:ind w:right="116" w:firstLine="599"/>
        <w:jc w:val="both"/>
        <w:rPr>
          <w:rFonts w:ascii="Times New Roman" w:eastAsia="Times New Roman" w:hAnsi="Times New Roman"/>
          <w:sz w:val="24"/>
          <w:szCs w:val="24"/>
        </w:rPr>
      </w:pPr>
      <w:r w:rsidRPr="0005385A">
        <w:rPr>
          <w:rFonts w:ascii="Times New Roman" w:eastAsia="Times New Roman" w:hAnsi="Times New Roman"/>
          <w:sz w:val="24"/>
          <w:szCs w:val="24"/>
        </w:rPr>
        <w:t>•</w:t>
      </w:r>
      <w:r w:rsidRPr="0005385A">
        <w:rPr>
          <w:rFonts w:ascii="Times New Roman" w:eastAsia="Times New Roman" w:hAnsi="Times New Roman"/>
          <w:sz w:val="24"/>
          <w:szCs w:val="24"/>
        </w:rPr>
        <w:tab/>
        <w:t xml:space="preserve">формирование умения распознавать на чертежах, моделях и в реальном мире многогранники и тела вращения; </w:t>
      </w:r>
    </w:p>
    <w:p w:rsidR="0005385A" w:rsidRPr="0005385A" w:rsidRDefault="0005385A" w:rsidP="0005385A">
      <w:pPr>
        <w:pStyle w:val="a7"/>
        <w:spacing w:before="1" w:line="240" w:lineRule="auto"/>
        <w:ind w:right="116" w:firstLine="599"/>
        <w:jc w:val="both"/>
        <w:rPr>
          <w:rFonts w:ascii="Times New Roman" w:eastAsia="Times New Roman" w:hAnsi="Times New Roman"/>
          <w:sz w:val="24"/>
          <w:szCs w:val="24"/>
        </w:rPr>
      </w:pPr>
      <w:r w:rsidRPr="0005385A">
        <w:rPr>
          <w:rFonts w:ascii="Times New Roman" w:eastAsia="Times New Roman" w:hAnsi="Times New Roman"/>
          <w:sz w:val="24"/>
          <w:szCs w:val="24"/>
        </w:rPr>
        <w:t>•</w:t>
      </w:r>
      <w:r w:rsidRPr="0005385A">
        <w:rPr>
          <w:rFonts w:ascii="Times New Roman" w:eastAsia="Times New Roman" w:hAnsi="Times New Roman"/>
          <w:sz w:val="24"/>
          <w:szCs w:val="24"/>
        </w:rPr>
        <w:tab/>
        <w:t xml:space="preserve">овладение методами решения задач на построения на изображениях пространственных фигур; </w:t>
      </w:r>
    </w:p>
    <w:p w:rsidR="0005385A" w:rsidRPr="0005385A" w:rsidRDefault="0005385A" w:rsidP="0005385A">
      <w:pPr>
        <w:pStyle w:val="a7"/>
        <w:spacing w:before="1" w:line="240" w:lineRule="auto"/>
        <w:ind w:right="116" w:firstLine="599"/>
        <w:jc w:val="both"/>
        <w:rPr>
          <w:rFonts w:ascii="Times New Roman" w:eastAsia="Times New Roman" w:hAnsi="Times New Roman"/>
          <w:sz w:val="24"/>
          <w:szCs w:val="24"/>
        </w:rPr>
      </w:pPr>
      <w:r w:rsidRPr="0005385A">
        <w:rPr>
          <w:rFonts w:ascii="Times New Roman" w:eastAsia="Times New Roman" w:hAnsi="Times New Roman"/>
          <w:sz w:val="24"/>
          <w:szCs w:val="24"/>
        </w:rPr>
        <w:t>•</w:t>
      </w:r>
      <w:r w:rsidRPr="0005385A">
        <w:rPr>
          <w:rFonts w:ascii="Times New Roman" w:eastAsia="Times New Roman" w:hAnsi="Times New Roman"/>
          <w:sz w:val="24"/>
          <w:szCs w:val="24"/>
        </w:rPr>
        <w:tab/>
        <w:t>формирование умения оперировать основными понятиями о многогранниках и телах вращения и их основными свойствами;</w:t>
      </w:r>
    </w:p>
    <w:p w:rsidR="0005385A" w:rsidRPr="0005385A" w:rsidRDefault="0005385A" w:rsidP="0005385A">
      <w:pPr>
        <w:pStyle w:val="a7"/>
        <w:spacing w:before="1" w:line="240" w:lineRule="auto"/>
        <w:ind w:right="116" w:firstLine="599"/>
        <w:jc w:val="both"/>
        <w:rPr>
          <w:rFonts w:ascii="Times New Roman" w:eastAsia="Times New Roman" w:hAnsi="Times New Roman"/>
          <w:sz w:val="24"/>
          <w:szCs w:val="24"/>
        </w:rPr>
      </w:pPr>
      <w:r w:rsidRPr="0005385A">
        <w:rPr>
          <w:rFonts w:ascii="Times New Roman" w:eastAsia="Times New Roman" w:hAnsi="Times New Roman"/>
          <w:sz w:val="24"/>
          <w:szCs w:val="24"/>
        </w:rPr>
        <w:t>•</w:t>
      </w:r>
      <w:r w:rsidRPr="0005385A">
        <w:rPr>
          <w:rFonts w:ascii="Times New Roman" w:eastAsia="Times New Roman" w:hAnsi="Times New Roman"/>
          <w:sz w:val="24"/>
          <w:szCs w:val="24"/>
        </w:rPr>
        <w:tab/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05385A" w:rsidRPr="0005385A" w:rsidRDefault="0005385A" w:rsidP="0005385A">
      <w:pPr>
        <w:pStyle w:val="a7"/>
        <w:spacing w:before="1" w:line="240" w:lineRule="auto"/>
        <w:ind w:right="116" w:firstLine="599"/>
        <w:jc w:val="both"/>
        <w:rPr>
          <w:rFonts w:ascii="Times New Roman" w:eastAsia="Times New Roman" w:hAnsi="Times New Roman"/>
          <w:sz w:val="24"/>
          <w:szCs w:val="24"/>
        </w:rPr>
      </w:pPr>
      <w:r w:rsidRPr="0005385A">
        <w:rPr>
          <w:rFonts w:ascii="Times New Roman" w:eastAsia="Times New Roman" w:hAnsi="Times New Roman"/>
          <w:sz w:val="24"/>
          <w:szCs w:val="24"/>
        </w:rPr>
        <w:t>•</w:t>
      </w:r>
      <w:r w:rsidRPr="0005385A">
        <w:rPr>
          <w:rFonts w:ascii="Times New Roman" w:eastAsia="Times New Roman" w:hAnsi="Times New Roman"/>
          <w:sz w:val="24"/>
          <w:szCs w:val="24"/>
        </w:rPr>
        <w:tab/>
        <w:t>развитие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05385A" w:rsidRPr="0005385A" w:rsidRDefault="0005385A" w:rsidP="0005385A">
      <w:pPr>
        <w:pStyle w:val="a7"/>
        <w:spacing w:before="1" w:line="240" w:lineRule="auto"/>
        <w:ind w:right="116" w:firstLine="599"/>
        <w:jc w:val="both"/>
        <w:rPr>
          <w:rFonts w:ascii="Times New Roman" w:eastAsia="Times New Roman" w:hAnsi="Times New Roman"/>
          <w:sz w:val="24"/>
          <w:szCs w:val="24"/>
        </w:rPr>
      </w:pPr>
      <w:r w:rsidRPr="0005385A">
        <w:rPr>
          <w:rFonts w:ascii="Times New Roman" w:eastAsia="Times New Roman" w:hAnsi="Times New Roman"/>
          <w:sz w:val="24"/>
          <w:szCs w:val="24"/>
        </w:rPr>
        <w:t>•</w:t>
      </w:r>
      <w:r w:rsidRPr="0005385A">
        <w:rPr>
          <w:rFonts w:ascii="Times New Roman" w:eastAsia="Times New Roman" w:hAnsi="Times New Roman"/>
          <w:sz w:val="24"/>
          <w:szCs w:val="24"/>
        </w:rPr>
        <w:tab/>
        <w:t>формирование функциональной грамотности, релевантной геометрии: умение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аппарат для решения практико-ориентированных задач, интерпретировать и оценивать полученные результаты.</w:t>
      </w:r>
    </w:p>
    <w:p w:rsidR="00397E2E" w:rsidRPr="0005385A" w:rsidRDefault="0005385A" w:rsidP="0005385A">
      <w:pPr>
        <w:pStyle w:val="a7"/>
        <w:spacing w:before="1" w:line="240" w:lineRule="auto"/>
        <w:ind w:right="116" w:firstLine="599"/>
        <w:jc w:val="both"/>
        <w:rPr>
          <w:rFonts w:ascii="Times New Roman" w:eastAsia="Times New Roman" w:hAnsi="Times New Roman"/>
          <w:sz w:val="24"/>
          <w:szCs w:val="24"/>
        </w:rPr>
      </w:pPr>
      <w:r w:rsidRPr="0005385A">
        <w:rPr>
          <w:rFonts w:ascii="Times New Roman" w:eastAsia="Times New Roman" w:hAnsi="Times New Roman"/>
          <w:sz w:val="24"/>
          <w:szCs w:val="24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определённым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</w:t>
      </w:r>
    </w:p>
    <w:p w:rsidR="00397E2E" w:rsidRDefault="00056E69">
      <w:pPr>
        <w:pStyle w:val="a9"/>
        <w:spacing w:before="0" w:after="0" w:afterAutospacing="0"/>
        <w:ind w:firstLine="567"/>
        <w:jc w:val="both"/>
      </w:pPr>
      <w:r>
        <w:t xml:space="preserve">   Программы соответственно рассчитаны:</w:t>
      </w:r>
    </w:p>
    <w:p w:rsidR="00397E2E" w:rsidRDefault="00397E2E">
      <w:pPr>
        <w:pStyle w:val="a6"/>
        <w:tabs>
          <w:tab w:val="left" w:pos="0"/>
        </w:tabs>
        <w:ind w:left="-360" w:right="-289"/>
        <w:jc w:val="both"/>
        <w:rPr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397E2E">
        <w:trPr>
          <w:jc w:val="center"/>
        </w:trPr>
        <w:tc>
          <w:tcPr>
            <w:tcW w:w="2463" w:type="dxa"/>
          </w:tcPr>
          <w:p w:rsidR="00397E2E" w:rsidRDefault="00056E69">
            <w:pPr>
              <w:pStyle w:val="a6"/>
              <w:tabs>
                <w:tab w:val="left" w:pos="708"/>
              </w:tabs>
              <w:ind w:righ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463" w:type="dxa"/>
          </w:tcPr>
          <w:p w:rsidR="00397E2E" w:rsidRDefault="00056E69">
            <w:pPr>
              <w:pStyle w:val="a6"/>
              <w:tabs>
                <w:tab w:val="left" w:pos="708"/>
              </w:tabs>
              <w:ind w:righ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464" w:type="dxa"/>
          </w:tcPr>
          <w:p w:rsidR="00397E2E" w:rsidRDefault="00056E69">
            <w:pPr>
              <w:pStyle w:val="a6"/>
              <w:tabs>
                <w:tab w:val="left" w:pos="708"/>
              </w:tabs>
              <w:ind w:righ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2464" w:type="dxa"/>
          </w:tcPr>
          <w:p w:rsidR="00397E2E" w:rsidRDefault="00056E69">
            <w:pPr>
              <w:pStyle w:val="a6"/>
              <w:tabs>
                <w:tab w:val="left" w:pos="708"/>
              </w:tabs>
              <w:ind w:righ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</w:t>
            </w:r>
          </w:p>
        </w:tc>
      </w:tr>
      <w:tr w:rsidR="00397E2E">
        <w:trPr>
          <w:jc w:val="center"/>
        </w:trPr>
        <w:tc>
          <w:tcPr>
            <w:tcW w:w="2463" w:type="dxa"/>
          </w:tcPr>
          <w:p w:rsidR="00397E2E" w:rsidRDefault="00056E69">
            <w:pPr>
              <w:pStyle w:val="a6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63" w:type="dxa"/>
          </w:tcPr>
          <w:p w:rsidR="00397E2E" w:rsidRDefault="0005385A">
            <w:pPr>
              <w:pStyle w:val="a6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464" w:type="dxa"/>
          </w:tcPr>
          <w:p w:rsidR="00397E2E" w:rsidRDefault="0005385A">
            <w:pPr>
              <w:pStyle w:val="a6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397E2E" w:rsidRDefault="00056E69">
            <w:pPr>
              <w:pStyle w:val="a6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7E2E">
        <w:trPr>
          <w:jc w:val="center"/>
        </w:trPr>
        <w:tc>
          <w:tcPr>
            <w:tcW w:w="2463" w:type="dxa"/>
          </w:tcPr>
          <w:p w:rsidR="00397E2E" w:rsidRDefault="00056E69">
            <w:pPr>
              <w:pStyle w:val="a6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63" w:type="dxa"/>
          </w:tcPr>
          <w:p w:rsidR="00397E2E" w:rsidRDefault="0005385A">
            <w:pPr>
              <w:pStyle w:val="a6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464" w:type="dxa"/>
          </w:tcPr>
          <w:p w:rsidR="00397E2E" w:rsidRDefault="0005385A">
            <w:pPr>
              <w:pStyle w:val="a6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64" w:type="dxa"/>
          </w:tcPr>
          <w:p w:rsidR="00397E2E" w:rsidRDefault="00056E69">
            <w:pPr>
              <w:pStyle w:val="a6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97E2E" w:rsidRDefault="00397E2E">
      <w:pPr>
        <w:pStyle w:val="a6"/>
        <w:tabs>
          <w:tab w:val="left" w:pos="708"/>
        </w:tabs>
        <w:ind w:left="284" w:right="-289"/>
        <w:jc w:val="both"/>
        <w:rPr>
          <w:sz w:val="24"/>
          <w:szCs w:val="24"/>
        </w:rPr>
      </w:pPr>
    </w:p>
    <w:p w:rsidR="00945F7E" w:rsidRDefault="00945F7E">
      <w:pPr>
        <w:pStyle w:val="a6"/>
        <w:tabs>
          <w:tab w:val="left" w:pos="708"/>
        </w:tabs>
        <w:ind w:left="284" w:right="-289"/>
        <w:jc w:val="both"/>
        <w:rPr>
          <w:sz w:val="24"/>
          <w:szCs w:val="24"/>
        </w:rPr>
      </w:pPr>
    </w:p>
    <w:p w:rsidR="00945F7E" w:rsidRDefault="00945F7E">
      <w:pPr>
        <w:pStyle w:val="a6"/>
        <w:tabs>
          <w:tab w:val="left" w:pos="708"/>
        </w:tabs>
        <w:ind w:left="284" w:right="-289"/>
        <w:jc w:val="both"/>
        <w:rPr>
          <w:sz w:val="24"/>
          <w:szCs w:val="24"/>
        </w:rPr>
      </w:pPr>
    </w:p>
    <w:p w:rsidR="00945F7E" w:rsidRDefault="00945F7E">
      <w:pPr>
        <w:pStyle w:val="a6"/>
        <w:tabs>
          <w:tab w:val="left" w:pos="708"/>
        </w:tabs>
        <w:ind w:left="284" w:right="-289"/>
        <w:jc w:val="both"/>
        <w:rPr>
          <w:sz w:val="24"/>
          <w:szCs w:val="24"/>
        </w:rPr>
      </w:pPr>
    </w:p>
    <w:p w:rsidR="00397E2E" w:rsidRDefault="00056E69">
      <w:pPr>
        <w:pStyle w:val="a6"/>
        <w:tabs>
          <w:tab w:val="left" w:pos="708"/>
        </w:tabs>
        <w:ind w:left="284" w:right="-28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Учебно – методический комплект представлен:</w:t>
      </w:r>
    </w:p>
    <w:p w:rsidR="00397E2E" w:rsidRDefault="00397E2E">
      <w:pPr>
        <w:pStyle w:val="a6"/>
        <w:tabs>
          <w:tab w:val="left" w:pos="708"/>
        </w:tabs>
        <w:ind w:left="284" w:right="-289"/>
        <w:jc w:val="both"/>
        <w:rPr>
          <w:sz w:val="24"/>
          <w:szCs w:val="24"/>
        </w:rPr>
      </w:pPr>
    </w:p>
    <w:tbl>
      <w:tblPr>
        <w:tblStyle w:val="a8"/>
        <w:tblW w:w="10173" w:type="dxa"/>
        <w:jc w:val="center"/>
        <w:tblLook w:val="04A0" w:firstRow="1" w:lastRow="0" w:firstColumn="1" w:lastColumn="0" w:noHBand="0" w:noVBand="1"/>
      </w:tblPr>
      <w:tblGrid>
        <w:gridCol w:w="817"/>
        <w:gridCol w:w="9356"/>
      </w:tblGrid>
      <w:tr w:rsidR="00397E2E">
        <w:trPr>
          <w:jc w:val="center"/>
        </w:trPr>
        <w:tc>
          <w:tcPr>
            <w:tcW w:w="817" w:type="dxa"/>
          </w:tcPr>
          <w:p w:rsidR="00397E2E" w:rsidRDefault="0005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356" w:type="dxa"/>
          </w:tcPr>
          <w:p w:rsidR="00397E2E" w:rsidRDefault="0005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 – методический комплект</w:t>
            </w:r>
          </w:p>
        </w:tc>
      </w:tr>
      <w:tr w:rsidR="00397E2E">
        <w:trPr>
          <w:jc w:val="center"/>
        </w:trPr>
        <w:tc>
          <w:tcPr>
            <w:tcW w:w="817" w:type="dxa"/>
          </w:tcPr>
          <w:p w:rsidR="00397E2E" w:rsidRDefault="0005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6" w:type="dxa"/>
          </w:tcPr>
          <w:p w:rsidR="00945F7E" w:rsidRDefault="00945F7E" w:rsidP="00F5152A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Геометрия: 10 класс: базовый уровень: учебник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А.Г.Мерзляк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Д.А.Новомировский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В.Б.Полонский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– 5 изд., стер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  <w:r w:rsidR="009956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Просвещение. 2022.- 208 с.</w:t>
            </w:r>
          </w:p>
          <w:p w:rsidR="00546FA5" w:rsidRDefault="0005385A" w:rsidP="00F5152A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85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Базовый </w:t>
            </w:r>
            <w:proofErr w:type="gramStart"/>
            <w:r w:rsidRPr="0005385A">
              <w:rPr>
                <w:rFonts w:ascii="Times New Roman" w:hAnsi="Times New Roman" w:cs="Times New Roman"/>
                <w:sz w:val="24"/>
                <w:szCs w:val="24"/>
              </w:rPr>
              <w:t>уровень :</w:t>
            </w:r>
            <w:proofErr w:type="gramEnd"/>
            <w:r w:rsidRPr="0005385A">
              <w:rPr>
                <w:rFonts w:ascii="Times New Roman" w:hAnsi="Times New Roman" w:cs="Times New Roman"/>
                <w:sz w:val="24"/>
                <w:szCs w:val="24"/>
              </w:rPr>
              <w:t xml:space="preserve"> 10 класс : методическое пособие / Е. В. Буцко, А. Г. Мерзляк, В. Б. </w:t>
            </w:r>
            <w:proofErr w:type="spellStart"/>
            <w:r w:rsidRPr="0005385A">
              <w:rPr>
                <w:rFonts w:ascii="Times New Roman" w:hAnsi="Times New Roman" w:cs="Times New Roman"/>
                <w:sz w:val="24"/>
                <w:szCs w:val="24"/>
              </w:rPr>
              <w:t>Полонский,М</w:t>
            </w:r>
            <w:proofErr w:type="spellEnd"/>
            <w:r w:rsidRPr="0005385A">
              <w:rPr>
                <w:rFonts w:ascii="Times New Roman" w:hAnsi="Times New Roman" w:cs="Times New Roman"/>
                <w:sz w:val="24"/>
                <w:szCs w:val="24"/>
              </w:rPr>
              <w:t xml:space="preserve">. С. Якир. — М. : </w:t>
            </w:r>
            <w:proofErr w:type="spellStart"/>
            <w:r w:rsidRPr="0005385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5385A">
              <w:rPr>
                <w:rFonts w:ascii="Times New Roman" w:hAnsi="Times New Roman" w:cs="Times New Roman"/>
                <w:sz w:val="24"/>
                <w:szCs w:val="24"/>
              </w:rPr>
              <w:t xml:space="preserve">-Граф, 2020 — 69 </w:t>
            </w:r>
            <w:r w:rsidR="00945F7E">
              <w:rPr>
                <w:rFonts w:ascii="Times New Roman" w:hAnsi="Times New Roman" w:cs="Times New Roman"/>
                <w:sz w:val="24"/>
                <w:szCs w:val="24"/>
              </w:rPr>
              <w:t>с. : ил. — (Российский учебник)</w:t>
            </w:r>
          </w:p>
          <w:p w:rsidR="00945F7E" w:rsidRPr="00F5152A" w:rsidRDefault="00945F7E" w:rsidP="00F5152A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алгебра и начала анализа, геометрия. Геометрия. Базовый уровень: 10 класс дидактические материалы: пособие для учащихся общеобразовательных организаций / </w:t>
            </w:r>
            <w:r w:rsidRPr="00945F7E">
              <w:rPr>
                <w:rFonts w:ascii="Times New Roman" w:hAnsi="Times New Roman" w:cs="Times New Roman"/>
                <w:sz w:val="24"/>
                <w:szCs w:val="24"/>
              </w:rPr>
              <w:t xml:space="preserve">А. Г. Мерзляк, В. Б. </w:t>
            </w:r>
            <w:proofErr w:type="spellStart"/>
            <w:r w:rsidRPr="00945F7E">
              <w:rPr>
                <w:rFonts w:ascii="Times New Roman" w:hAnsi="Times New Roman" w:cs="Times New Roman"/>
                <w:sz w:val="24"/>
                <w:szCs w:val="24"/>
              </w:rPr>
              <w:t>Полонский,М</w:t>
            </w:r>
            <w:proofErr w:type="spellEnd"/>
            <w:r w:rsidRPr="00945F7E">
              <w:rPr>
                <w:rFonts w:ascii="Times New Roman" w:hAnsi="Times New Roman" w:cs="Times New Roman"/>
                <w:sz w:val="24"/>
                <w:szCs w:val="24"/>
              </w:rPr>
              <w:t>. С. Якир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-граф, 2020.-112с.</w:t>
            </w:r>
          </w:p>
        </w:tc>
      </w:tr>
      <w:tr w:rsidR="00397E2E">
        <w:trPr>
          <w:trHeight w:val="854"/>
          <w:jc w:val="center"/>
        </w:trPr>
        <w:tc>
          <w:tcPr>
            <w:tcW w:w="817" w:type="dxa"/>
          </w:tcPr>
          <w:p w:rsidR="00397E2E" w:rsidRDefault="00056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6" w:type="dxa"/>
          </w:tcPr>
          <w:p w:rsidR="00995624" w:rsidRDefault="00995624" w:rsidP="00F5152A">
            <w:pPr>
              <w:ind w:leftChars="59"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995624">
              <w:rPr>
                <w:rFonts w:ascii="Times New Roman" w:hAnsi="Times New Roman" w:cs="Times New Roman"/>
                <w:sz w:val="24"/>
                <w:szCs w:val="24"/>
              </w:rPr>
              <w:t>Математика. Геометрия: 10 класс: базовый уровень: учебник /</w:t>
            </w:r>
            <w:proofErr w:type="spellStart"/>
            <w:r w:rsidRPr="00995624">
              <w:rPr>
                <w:rFonts w:ascii="Times New Roman" w:hAnsi="Times New Roman" w:cs="Times New Roman"/>
                <w:sz w:val="24"/>
                <w:szCs w:val="24"/>
              </w:rPr>
              <w:t>А.Г.Мерзляк</w:t>
            </w:r>
            <w:proofErr w:type="spellEnd"/>
            <w:r w:rsidRPr="009956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624">
              <w:rPr>
                <w:rFonts w:ascii="Times New Roman" w:hAnsi="Times New Roman" w:cs="Times New Roman"/>
                <w:sz w:val="24"/>
                <w:szCs w:val="24"/>
              </w:rPr>
              <w:t>Д.А.Новомировский</w:t>
            </w:r>
            <w:proofErr w:type="spellEnd"/>
            <w:r w:rsidRPr="009956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624">
              <w:rPr>
                <w:rFonts w:ascii="Times New Roman" w:hAnsi="Times New Roman" w:cs="Times New Roman"/>
                <w:sz w:val="24"/>
                <w:szCs w:val="24"/>
              </w:rPr>
              <w:t>В.Б.Полон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– 6 изд., стер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Просвещение. 2022.- 207</w:t>
            </w:r>
            <w:r w:rsidRPr="0099562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F5152A" w:rsidRDefault="0005385A" w:rsidP="00F5152A">
            <w:pPr>
              <w:ind w:leftChars="59"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05385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Базовый </w:t>
            </w:r>
            <w:proofErr w:type="gramStart"/>
            <w:r w:rsidRPr="0005385A">
              <w:rPr>
                <w:rFonts w:ascii="Times New Roman" w:hAnsi="Times New Roman" w:cs="Times New Roman"/>
                <w:sz w:val="24"/>
                <w:szCs w:val="24"/>
              </w:rPr>
              <w:t>уровень :</w:t>
            </w:r>
            <w:proofErr w:type="gramEnd"/>
            <w:r w:rsidRPr="0005385A">
              <w:rPr>
                <w:rFonts w:ascii="Times New Roman" w:hAnsi="Times New Roman" w:cs="Times New Roman"/>
                <w:sz w:val="24"/>
                <w:szCs w:val="24"/>
              </w:rPr>
              <w:t xml:space="preserve"> 11 класс : методическое пособие / Е. В. Буцко, А. Г. Мерзляк, В. Б. </w:t>
            </w:r>
            <w:proofErr w:type="spellStart"/>
            <w:r w:rsidRPr="0005385A">
              <w:rPr>
                <w:rFonts w:ascii="Times New Roman" w:hAnsi="Times New Roman" w:cs="Times New Roman"/>
                <w:sz w:val="24"/>
                <w:szCs w:val="24"/>
              </w:rPr>
              <w:t>Полонский,М</w:t>
            </w:r>
            <w:proofErr w:type="spellEnd"/>
            <w:r w:rsidRPr="0005385A">
              <w:rPr>
                <w:rFonts w:ascii="Times New Roman" w:hAnsi="Times New Roman" w:cs="Times New Roman"/>
                <w:sz w:val="24"/>
                <w:szCs w:val="24"/>
              </w:rPr>
              <w:t xml:space="preserve">. С. Якир. — </w:t>
            </w:r>
            <w:proofErr w:type="gramStart"/>
            <w:r w:rsidRPr="0005385A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053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85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5385A">
              <w:rPr>
                <w:rFonts w:ascii="Times New Roman" w:hAnsi="Times New Roman" w:cs="Times New Roman"/>
                <w:sz w:val="24"/>
                <w:szCs w:val="24"/>
              </w:rPr>
              <w:t>-Граф, 2020 — 69 с. : ил. — (Российский учебник);</w:t>
            </w:r>
          </w:p>
          <w:p w:rsidR="0005385A" w:rsidRDefault="0005385A" w:rsidP="00F5152A">
            <w:pPr>
              <w:ind w:leftChars="59" w:lef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E2E" w:rsidRDefault="00397E2E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97E2E" w:rsidRDefault="00056E69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рабочих программ соответствует Положению о рабочей программе учебных предметов Гимназии №96.</w:t>
      </w:r>
    </w:p>
    <w:p w:rsidR="00397E2E" w:rsidRDefault="00056E69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контроля:</w:t>
      </w:r>
    </w:p>
    <w:p w:rsidR="00397E2E" w:rsidRDefault="00056E6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работа;</w:t>
      </w:r>
    </w:p>
    <w:p w:rsidR="00397E2E" w:rsidRDefault="00056E6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397E2E" w:rsidRDefault="00056E6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397E2E" w:rsidRDefault="00056E6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Всероссийские проверочные работы;</w:t>
      </w:r>
    </w:p>
    <w:p w:rsidR="00397E2E" w:rsidRDefault="00397E2E">
      <w:pPr>
        <w:rPr>
          <w:rFonts w:ascii="Times New Roman" w:hAnsi="Times New Roman" w:cs="Times New Roman"/>
          <w:sz w:val="24"/>
          <w:szCs w:val="24"/>
        </w:rPr>
      </w:pPr>
    </w:p>
    <w:p w:rsidR="00397E2E" w:rsidRDefault="00397E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7E2E" w:rsidRDefault="00A56585">
      <w:pPr>
        <w:jc w:val="right"/>
        <w:rPr>
          <w:rFonts w:ascii="Times New Roman" w:hAnsi="Times New Roman" w:cs="Times New Roman"/>
          <w:sz w:val="28"/>
          <w:szCs w:val="28"/>
        </w:rPr>
      </w:pPr>
      <w:r w:rsidRPr="00A56585">
        <w:rPr>
          <w:rFonts w:ascii="Times New Roman" w:hAnsi="Times New Roman" w:cs="Times New Roman"/>
          <w:sz w:val="24"/>
          <w:szCs w:val="24"/>
        </w:rPr>
        <w:t>Составили: учителя математики</w:t>
      </w:r>
      <w:bookmarkStart w:id="0" w:name="_GoBack"/>
      <w:bookmarkEnd w:id="0"/>
    </w:p>
    <w:sectPr w:rsidR="00397E2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20BD"/>
    <w:multiLevelType w:val="hybridMultilevel"/>
    <w:tmpl w:val="65E47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2E"/>
    <w:rsid w:val="0005385A"/>
    <w:rsid w:val="00056E69"/>
    <w:rsid w:val="00397E2E"/>
    <w:rsid w:val="00546FA5"/>
    <w:rsid w:val="00945F7E"/>
    <w:rsid w:val="00995624"/>
    <w:rsid w:val="00A237A6"/>
    <w:rsid w:val="00A56585"/>
    <w:rsid w:val="00F5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header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pPr>
      <w:spacing w:after="120"/>
    </w:p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2014-12-05T04:48:00Z</dcterms:created>
  <dcterms:modified xsi:type="dcterms:W3CDTF">2024-02-08T09:25:00Z</dcterms:modified>
  <cp:version>0900.0000.01</cp:version>
</cp:coreProperties>
</file>